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A7985" w14:textId="2AAD9CC3" w:rsidR="00BE1063" w:rsidRPr="00000849" w:rsidRDefault="00BE1063" w:rsidP="00BE1063">
      <w:pPr>
        <w:jc w:val="right"/>
        <w:rPr>
          <w:rFonts w:asciiTheme="majorHAnsi" w:hAnsiTheme="majorHAnsi" w:cstheme="majorHAnsi"/>
          <w:b/>
          <w:bCs/>
          <w:sz w:val="20"/>
          <w:szCs w:val="20"/>
        </w:rPr>
      </w:pPr>
      <w:r w:rsidRPr="00000849">
        <w:rPr>
          <w:rFonts w:asciiTheme="majorHAnsi" w:hAnsiTheme="majorHAnsi" w:cstheme="majorHAnsi"/>
          <w:b/>
          <w:bCs/>
          <w:sz w:val="20"/>
          <w:szCs w:val="20"/>
        </w:rPr>
        <w:t>Załącznik nr 2</w:t>
      </w:r>
      <w:r>
        <w:rPr>
          <w:rFonts w:asciiTheme="majorHAnsi" w:hAnsiTheme="majorHAnsi" w:cstheme="majorHAnsi"/>
          <w:b/>
          <w:bCs/>
          <w:sz w:val="20"/>
          <w:szCs w:val="20"/>
        </w:rPr>
        <w:t>d</w:t>
      </w:r>
      <w:r w:rsidRPr="00000849">
        <w:rPr>
          <w:rFonts w:asciiTheme="majorHAnsi" w:hAnsiTheme="majorHAnsi" w:cstheme="majorHAnsi"/>
          <w:b/>
          <w:bCs/>
          <w:sz w:val="20"/>
          <w:szCs w:val="20"/>
        </w:rPr>
        <w:t xml:space="preserve"> do SWZ</w:t>
      </w:r>
    </w:p>
    <w:p w14:paraId="1304CC72" w14:textId="77777777" w:rsidR="00BE1063" w:rsidRPr="00000849" w:rsidRDefault="00BE1063" w:rsidP="00BE1063">
      <w:pPr>
        <w:spacing w:line="100" w:lineRule="atLeast"/>
        <w:jc w:val="center"/>
        <w:rPr>
          <w:rFonts w:asciiTheme="majorHAnsi" w:eastAsia="Times New Roman" w:hAnsiTheme="majorHAnsi" w:cstheme="majorHAnsi"/>
          <w:b/>
          <w:sz w:val="22"/>
        </w:rPr>
      </w:pPr>
      <w:r w:rsidRPr="00000849">
        <w:rPr>
          <w:rFonts w:asciiTheme="majorHAnsi" w:eastAsia="Times New Roman" w:hAnsiTheme="majorHAnsi" w:cstheme="majorHAnsi"/>
          <w:b/>
          <w:sz w:val="22"/>
        </w:rPr>
        <w:t>Formularz asortymentowo – cenowy</w:t>
      </w:r>
    </w:p>
    <w:p w14:paraId="6FD6BA72" w14:textId="77777777" w:rsidR="00BE1063" w:rsidRPr="003E21FF" w:rsidRDefault="00BE1063" w:rsidP="00BE1063">
      <w:pPr>
        <w:keepNext/>
        <w:spacing w:after="360"/>
        <w:jc w:val="center"/>
        <w:rPr>
          <w:rFonts w:asciiTheme="majorHAnsi" w:hAnsiTheme="majorHAnsi" w:cstheme="majorHAnsi"/>
          <w:lang w:val="pl-PL"/>
        </w:rPr>
      </w:pPr>
      <w:r w:rsidRPr="003E21FF">
        <w:rPr>
          <w:rFonts w:asciiTheme="majorHAnsi" w:eastAsia="Arial" w:hAnsiTheme="majorHAnsi" w:cstheme="majorHAnsi"/>
          <w:b/>
          <w:sz w:val="22"/>
          <w:lang w:val="pl-PL"/>
        </w:rPr>
        <w:t xml:space="preserve">Dotyczy postępowania: Sprzedaż i dostawa sprzętu na potrzeby Starostwa Powiatowego </w:t>
      </w:r>
      <w:r>
        <w:rPr>
          <w:rFonts w:asciiTheme="majorHAnsi" w:eastAsia="Arial" w:hAnsiTheme="majorHAnsi" w:cstheme="majorHAnsi"/>
          <w:b/>
          <w:sz w:val="22"/>
          <w:lang w:val="pl-PL"/>
        </w:rPr>
        <w:t xml:space="preserve">                                       </w:t>
      </w:r>
      <w:r w:rsidRPr="003E21FF">
        <w:rPr>
          <w:rFonts w:asciiTheme="majorHAnsi" w:eastAsia="Arial" w:hAnsiTheme="majorHAnsi" w:cstheme="majorHAnsi"/>
          <w:b/>
          <w:sz w:val="22"/>
          <w:lang w:val="pl-PL"/>
        </w:rPr>
        <w:t>w Skarżysku-Kamiennej w ramach realizacji projektu „Cyberbezpieczny Samorząd”</w:t>
      </w:r>
    </w:p>
    <w:p w14:paraId="1BBB9E2E" w14:textId="77777777" w:rsidR="00BE1063" w:rsidRPr="00000849" w:rsidRDefault="00BE1063" w:rsidP="00BE1063">
      <w:pPr>
        <w:spacing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</w:rPr>
        <w:t>Nazwa i adres Wykonawcy</w:t>
      </w:r>
    </w:p>
    <w:p w14:paraId="07AFFA72" w14:textId="77777777" w:rsidR="00BE1063" w:rsidRPr="00000849" w:rsidRDefault="00BE1063" w:rsidP="00BE1063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.....................................................................................................................................................</w:t>
      </w:r>
    </w:p>
    <w:p w14:paraId="05278F94" w14:textId="77777777" w:rsidR="00BE1063" w:rsidRPr="00000849" w:rsidRDefault="00BE1063" w:rsidP="00BE1063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.....................................................................................................................................................</w:t>
      </w:r>
    </w:p>
    <w:p w14:paraId="59BBE207" w14:textId="77777777" w:rsidR="00BE1063" w:rsidRPr="00000849" w:rsidRDefault="00BE1063" w:rsidP="00BE1063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NIP.................................................................................</w:t>
      </w:r>
    </w:p>
    <w:p w14:paraId="17DB0867" w14:textId="77777777" w:rsidR="00BE1063" w:rsidRPr="00000849" w:rsidRDefault="00BE1063" w:rsidP="00BE1063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REGON : ......................................................................</w:t>
      </w:r>
    </w:p>
    <w:p w14:paraId="48DE136F" w14:textId="77777777" w:rsidR="00BE1063" w:rsidRPr="00000849" w:rsidRDefault="00BE1063" w:rsidP="00BE1063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Osoba do kontaktu : ......................................................</w:t>
      </w:r>
    </w:p>
    <w:p w14:paraId="0A9C7620" w14:textId="77777777" w:rsidR="00BE1063" w:rsidRPr="00000849" w:rsidRDefault="00BE1063" w:rsidP="00BE1063">
      <w:pPr>
        <w:tabs>
          <w:tab w:val="left" w:pos="7976"/>
        </w:tabs>
        <w:spacing w:before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tel...................................................................................</w:t>
      </w:r>
      <w:r w:rsidRPr="00000849">
        <w:rPr>
          <w:rFonts w:asciiTheme="majorHAnsi" w:eastAsia="Times New Roman" w:hAnsiTheme="majorHAnsi" w:cstheme="majorHAnsi"/>
          <w:sz w:val="22"/>
          <w:lang w:val="fr-FR"/>
        </w:rPr>
        <w:tab/>
      </w:r>
    </w:p>
    <w:p w14:paraId="2F6C5336" w14:textId="77777777" w:rsidR="00BE1063" w:rsidRPr="00000849" w:rsidRDefault="00BE1063" w:rsidP="00BE1063">
      <w:pPr>
        <w:spacing w:before="240" w:line="100" w:lineRule="atLeast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e-mail ............................................................................</w:t>
      </w:r>
    </w:p>
    <w:p w14:paraId="69C11130" w14:textId="77777777" w:rsidR="00BE1063" w:rsidRPr="00000849" w:rsidRDefault="00BE1063" w:rsidP="00BE1063">
      <w:pPr>
        <w:pStyle w:val="NormalnyWeb1"/>
        <w:spacing w:after="0"/>
        <w:jc w:val="both"/>
        <w:rPr>
          <w:rFonts w:asciiTheme="majorHAnsi" w:hAnsiTheme="majorHAnsi" w:cstheme="majorHAnsi"/>
          <w:sz w:val="22"/>
          <w:szCs w:val="22"/>
        </w:rPr>
      </w:pPr>
      <w:r w:rsidRPr="00000849">
        <w:rPr>
          <w:rFonts w:asciiTheme="majorHAnsi" w:hAnsiTheme="majorHAnsi" w:cstheme="majorHAnsi"/>
          <w:b/>
          <w:sz w:val="22"/>
          <w:szCs w:val="22"/>
          <w:u w:val="single"/>
        </w:rPr>
        <w:t xml:space="preserve">W nawiązaniu do ogłoszenia Powiatu Skarżyskiego o zamówieniu oraz Specyfikacji Warunków zamówienia oferuję wykonanie przedmiotu zamówienia </w:t>
      </w:r>
    </w:p>
    <w:p w14:paraId="72C2C50B" w14:textId="77777777" w:rsidR="009968CC" w:rsidRPr="003E21FF" w:rsidRDefault="009968CC">
      <w:pPr>
        <w:spacing w:after="0"/>
        <w:rPr>
          <w:rFonts w:asciiTheme="majorHAnsi" w:hAnsiTheme="majorHAnsi" w:cstheme="majorHAnsi"/>
          <w:lang w:val="pl-PL"/>
        </w:rPr>
      </w:pPr>
    </w:p>
    <w:p w14:paraId="350E382C" w14:textId="2A612129" w:rsidR="009968CC" w:rsidRPr="003E21FF" w:rsidRDefault="00417439" w:rsidP="009C5C6E">
      <w:pPr>
        <w:jc w:val="both"/>
        <w:rPr>
          <w:rFonts w:asciiTheme="majorHAnsi" w:hAnsiTheme="majorHAnsi" w:cstheme="majorHAnsi"/>
          <w:b/>
          <w:lang w:val="pl-PL"/>
        </w:rPr>
      </w:pPr>
      <w:r w:rsidRPr="003E21FF">
        <w:rPr>
          <w:rFonts w:asciiTheme="majorHAnsi" w:hAnsiTheme="majorHAnsi" w:cstheme="majorHAnsi"/>
          <w:b/>
          <w:lang w:val="pl-PL"/>
        </w:rPr>
        <w:t>Zadanie 4: Sprzedaż i dostawa akumulatorów bezobsługowych dla Starostwa Powiatowego w Skarżysku-Kamiennej</w:t>
      </w:r>
    </w:p>
    <w:p w14:paraId="3E1942BE" w14:textId="77777777" w:rsidR="00BE1063" w:rsidRDefault="00BE1063">
      <w:pPr>
        <w:keepNext/>
        <w:spacing w:after="140"/>
        <w:rPr>
          <w:rFonts w:asciiTheme="majorHAnsi" w:eastAsia="Arial" w:hAnsiTheme="majorHAnsi" w:cstheme="majorHAnsi"/>
          <w:b/>
          <w:lang w:val="pl-PL"/>
        </w:rPr>
      </w:pPr>
    </w:p>
    <w:p w14:paraId="445EEB7F" w14:textId="1FB356E5" w:rsidR="009968CC" w:rsidRPr="003E21FF" w:rsidRDefault="00417439">
      <w:pPr>
        <w:keepNext/>
        <w:spacing w:after="140"/>
        <w:rPr>
          <w:rFonts w:asciiTheme="majorHAnsi" w:hAnsiTheme="majorHAnsi" w:cstheme="majorHAnsi"/>
          <w:lang w:val="pl-PL"/>
        </w:rPr>
      </w:pPr>
      <w:r w:rsidRPr="003E21FF">
        <w:rPr>
          <w:rFonts w:asciiTheme="majorHAnsi" w:eastAsia="Arial" w:hAnsiTheme="majorHAnsi" w:cstheme="majorHAnsi"/>
          <w:b/>
          <w:lang w:val="pl-PL"/>
        </w:rPr>
        <w:t xml:space="preserve">Ilość: </w:t>
      </w:r>
      <w:r w:rsidRPr="003E21FF">
        <w:rPr>
          <w:rFonts w:asciiTheme="majorHAnsi" w:eastAsia="Arial" w:hAnsiTheme="majorHAnsi" w:cstheme="majorHAnsi"/>
          <w:lang w:val="pl-PL"/>
        </w:rPr>
        <w:t>116 sztuk</w:t>
      </w:r>
    </w:p>
    <w:tbl>
      <w:tblPr>
        <w:tblW w:w="9668" w:type="dxa"/>
        <w:tblInd w:w="120" w:type="dxa"/>
        <w:tblBorders>
          <w:top w:val="single" w:sz="6" w:space="0" w:color="555555"/>
          <w:left w:val="single" w:sz="6" w:space="0" w:color="555555"/>
          <w:bottom w:val="single" w:sz="6" w:space="0" w:color="555555"/>
          <w:right w:val="single" w:sz="6" w:space="0" w:color="555555"/>
          <w:insideH w:val="single" w:sz="6" w:space="0" w:color="555555"/>
          <w:insideV w:val="single" w:sz="6" w:space="0" w:color="555555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3843"/>
        <w:gridCol w:w="3275"/>
      </w:tblGrid>
      <w:tr w:rsidR="00BE1063" w:rsidRPr="003E21FF" w14:paraId="6D76BCC8" w14:textId="073E8E89" w:rsidTr="00BE1063">
        <w:trPr>
          <w:cantSplit/>
          <w:tblHeader/>
        </w:trPr>
        <w:tc>
          <w:tcPr>
            <w:tcW w:w="2550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7D3A63" w14:textId="77777777" w:rsidR="00BE1063" w:rsidRPr="003E21FF" w:rsidRDefault="00BE1063">
            <w:pPr>
              <w:spacing w:after="0" w:line="252" w:lineRule="auto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9"/>
                <w:lang w:val="pl-PL"/>
              </w:rPr>
              <w:t>Parametr</w:t>
            </w:r>
          </w:p>
        </w:tc>
        <w:tc>
          <w:tcPr>
            <w:tcW w:w="3843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3593DF" w14:textId="77777777" w:rsidR="00BE1063" w:rsidRPr="003E21FF" w:rsidRDefault="00BE1063">
            <w:pPr>
              <w:spacing w:after="0" w:line="252" w:lineRule="auto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9"/>
                <w:lang w:val="pl-PL"/>
              </w:rPr>
              <w:t>Charakterystyka (wymagania minimalne)</w:t>
            </w:r>
          </w:p>
        </w:tc>
        <w:tc>
          <w:tcPr>
            <w:tcW w:w="3275" w:type="dxa"/>
            <w:shd w:val="clear" w:color="auto" w:fill="F2F4F7"/>
          </w:tcPr>
          <w:p w14:paraId="3AAEE923" w14:textId="77777777" w:rsidR="00BE1063" w:rsidRPr="005435E2" w:rsidRDefault="00BE1063" w:rsidP="00BE1063">
            <w:pPr>
              <w:pStyle w:val="Bezodstpw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5435E2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Nazwa i Opis</w:t>
            </w:r>
          </w:p>
          <w:p w14:paraId="6332C618" w14:textId="77777777" w:rsidR="00BE1063" w:rsidRPr="005435E2" w:rsidRDefault="00BE1063" w:rsidP="00BE1063">
            <w:pPr>
              <w:pStyle w:val="Bezodstpw"/>
              <w:jc w:val="center"/>
              <w:rPr>
                <w:rFonts w:asciiTheme="majorHAnsi" w:eastAsia="Calibri" w:hAnsiTheme="majorHAnsi" w:cstheme="majorHAnsi"/>
                <w:b/>
                <w:bCs/>
                <w:sz w:val="18"/>
                <w:szCs w:val="18"/>
                <w:lang w:val="en-GB"/>
              </w:rPr>
            </w:pPr>
            <w:r w:rsidRPr="005435E2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oferowanego parametru</w:t>
            </w:r>
          </w:p>
          <w:p w14:paraId="05EEC99B" w14:textId="2DE67384" w:rsidR="00BE1063" w:rsidRPr="003E21FF" w:rsidRDefault="00BE1063" w:rsidP="00BE1063">
            <w:pPr>
              <w:spacing w:after="0" w:line="252" w:lineRule="auto"/>
              <w:jc w:val="center"/>
              <w:rPr>
                <w:rFonts w:asciiTheme="majorHAnsi" w:eastAsia="Arial" w:hAnsiTheme="majorHAnsi" w:cstheme="majorHAnsi"/>
                <w:b/>
                <w:sz w:val="19"/>
                <w:lang w:val="pl-PL"/>
              </w:rPr>
            </w:pPr>
            <w:r w:rsidRPr="005435E2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GB"/>
              </w:rPr>
              <w:t>(proszę wpisać specyfikację oferowanego przedmiotu</w:t>
            </w:r>
          </w:p>
        </w:tc>
      </w:tr>
      <w:tr w:rsidR="00BE1063" w:rsidRPr="002701F8" w14:paraId="75CDB4C1" w14:textId="34B8FCC0" w:rsidTr="00BE106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353EA3" w14:textId="77777777" w:rsidR="00BE1063" w:rsidRPr="003E21FF" w:rsidRDefault="00BE106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Typ i zastosowanie</w:t>
            </w:r>
          </w:p>
        </w:tc>
        <w:tc>
          <w:tcPr>
            <w:tcW w:w="384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B0E854" w14:textId="77777777" w:rsidR="00BE1063" w:rsidRPr="003E21FF" w:rsidRDefault="00BE1063" w:rsidP="009C5C6E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Szczelny, bezobsługowy akumulator VRLA AGM, przeznaczony do pracy buforowej w urządzeniach zasilania gwarantowanego UPS, wyprodukowany nie wcześniej niż w 2026 roku. Kompatybilny z zasilaczami UPS CyberPower BR700ELCD 700 VA używanymi przez Zamawiającego.</w:t>
            </w:r>
          </w:p>
        </w:tc>
        <w:tc>
          <w:tcPr>
            <w:tcW w:w="3275" w:type="dxa"/>
          </w:tcPr>
          <w:p w14:paraId="37C5297E" w14:textId="77777777" w:rsidR="00BE1063" w:rsidRPr="003E21FF" w:rsidRDefault="00BE1063" w:rsidP="009C5C6E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BE1063" w:rsidRPr="003E21FF" w14:paraId="73F0A375" w14:textId="21D59527" w:rsidTr="00BE106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9C52EF" w14:textId="77777777" w:rsidR="00BE1063" w:rsidRPr="003E21FF" w:rsidRDefault="00BE106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Napięcie</w:t>
            </w:r>
          </w:p>
        </w:tc>
        <w:tc>
          <w:tcPr>
            <w:tcW w:w="384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26A0B8" w14:textId="77777777" w:rsidR="00BE1063" w:rsidRPr="003E21FF" w:rsidRDefault="00BE106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12 V</w:t>
            </w:r>
          </w:p>
        </w:tc>
        <w:tc>
          <w:tcPr>
            <w:tcW w:w="3275" w:type="dxa"/>
          </w:tcPr>
          <w:p w14:paraId="19C7AC7F" w14:textId="77777777" w:rsidR="00BE1063" w:rsidRPr="003E21FF" w:rsidRDefault="00BE106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BE1063" w:rsidRPr="003E21FF" w14:paraId="1AAAB07A" w14:textId="1C3147E0" w:rsidTr="00BE106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BBBFEE" w14:textId="77777777" w:rsidR="00BE1063" w:rsidRPr="003E21FF" w:rsidRDefault="00BE106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Pojemność</w:t>
            </w:r>
          </w:p>
        </w:tc>
        <w:tc>
          <w:tcPr>
            <w:tcW w:w="384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BEF430" w14:textId="77777777" w:rsidR="00BE1063" w:rsidRPr="003E21FF" w:rsidRDefault="00BE106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7,2 Ah</w:t>
            </w:r>
          </w:p>
        </w:tc>
        <w:tc>
          <w:tcPr>
            <w:tcW w:w="3275" w:type="dxa"/>
          </w:tcPr>
          <w:p w14:paraId="299F17A5" w14:textId="77777777" w:rsidR="00BE1063" w:rsidRPr="003E21FF" w:rsidRDefault="00BE106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BE1063" w:rsidRPr="002701F8" w14:paraId="34BC233B" w14:textId="575AE26B" w:rsidTr="00BE106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410666" w14:textId="77777777" w:rsidR="00BE1063" w:rsidRPr="003E21FF" w:rsidRDefault="00BE106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Wymiary (dł. x szer. x wys.)</w:t>
            </w:r>
          </w:p>
        </w:tc>
        <w:tc>
          <w:tcPr>
            <w:tcW w:w="384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9F34DF" w14:textId="77777777" w:rsidR="00BE1063" w:rsidRPr="003E21FF" w:rsidRDefault="00BE106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151 x 65 x 94 mm; wysokość z zaciskami: 99 mm</w:t>
            </w:r>
          </w:p>
        </w:tc>
        <w:tc>
          <w:tcPr>
            <w:tcW w:w="3275" w:type="dxa"/>
          </w:tcPr>
          <w:p w14:paraId="54ACF5AA" w14:textId="77777777" w:rsidR="00BE1063" w:rsidRPr="003E21FF" w:rsidRDefault="00BE106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BE1063" w:rsidRPr="002701F8" w14:paraId="4A16D8A6" w14:textId="0A596FF3" w:rsidTr="00BE106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A06E91" w14:textId="77777777" w:rsidR="00BE1063" w:rsidRPr="003E21FF" w:rsidRDefault="00BE106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Żywotność</w:t>
            </w:r>
          </w:p>
        </w:tc>
        <w:tc>
          <w:tcPr>
            <w:tcW w:w="384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BE8C3E" w14:textId="77777777" w:rsidR="00BE1063" w:rsidRPr="003E21FF" w:rsidRDefault="00BE106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Minimum 5 lat w pracy buforowej</w:t>
            </w:r>
          </w:p>
        </w:tc>
        <w:tc>
          <w:tcPr>
            <w:tcW w:w="3275" w:type="dxa"/>
          </w:tcPr>
          <w:p w14:paraId="2428740D" w14:textId="77777777" w:rsidR="00BE1063" w:rsidRPr="003E21FF" w:rsidRDefault="00BE106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BE1063" w:rsidRPr="003E21FF" w14:paraId="1591D9F4" w14:textId="3EF8E818" w:rsidTr="00BE106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8245FF" w14:textId="77777777" w:rsidR="00BE1063" w:rsidRPr="003E21FF" w:rsidRDefault="00BE106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Certyfikaty</w:t>
            </w:r>
          </w:p>
        </w:tc>
        <w:tc>
          <w:tcPr>
            <w:tcW w:w="384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C444D8" w14:textId="77777777" w:rsidR="00BE1063" w:rsidRPr="003E21FF" w:rsidRDefault="00BE106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Certyfikat VdS</w:t>
            </w:r>
          </w:p>
        </w:tc>
        <w:tc>
          <w:tcPr>
            <w:tcW w:w="3275" w:type="dxa"/>
          </w:tcPr>
          <w:p w14:paraId="6DECC498" w14:textId="77777777" w:rsidR="00BE1063" w:rsidRPr="003E21FF" w:rsidRDefault="00BE106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BE1063" w:rsidRPr="003E21FF" w14:paraId="13B8CF78" w14:textId="2F3F004B" w:rsidTr="00BE106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63240F" w14:textId="77777777" w:rsidR="00BE1063" w:rsidRPr="003E21FF" w:rsidRDefault="00BE106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Gwarancja</w:t>
            </w:r>
          </w:p>
        </w:tc>
        <w:tc>
          <w:tcPr>
            <w:tcW w:w="384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6B12B0" w14:textId="77777777" w:rsidR="00BE1063" w:rsidRPr="003E21FF" w:rsidRDefault="00BE106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24 miesiące</w:t>
            </w:r>
          </w:p>
        </w:tc>
        <w:tc>
          <w:tcPr>
            <w:tcW w:w="3275" w:type="dxa"/>
          </w:tcPr>
          <w:p w14:paraId="1EFB0781" w14:textId="77777777" w:rsidR="00BE1063" w:rsidRPr="003E21FF" w:rsidRDefault="00BE106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BE1063" w:rsidRPr="002701F8" w14:paraId="4542661E" w14:textId="1F5B9391" w:rsidTr="00BE1063">
        <w:trPr>
          <w:cantSplit/>
        </w:trPr>
        <w:tc>
          <w:tcPr>
            <w:tcW w:w="255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FBE6CB" w14:textId="77777777" w:rsidR="00BE1063" w:rsidRPr="003E21FF" w:rsidRDefault="00BE106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lastRenderedPageBreak/>
              <w:t>Równoważność</w:t>
            </w:r>
          </w:p>
        </w:tc>
        <w:tc>
          <w:tcPr>
            <w:tcW w:w="384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D1B610" w14:textId="77777777" w:rsidR="00BE1063" w:rsidRPr="003E21FF" w:rsidRDefault="00BE1063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Dopuszcza się akumulator równoważny wobec modelu referencyjnego CSB GP 1272 F2, pod warunkiem spełnienia wszystkich wymagań minimalnych oraz zapewnienia pełnej kompatybilności z urządzeniami UPS Zamawiającego.</w:t>
            </w:r>
          </w:p>
        </w:tc>
        <w:tc>
          <w:tcPr>
            <w:tcW w:w="3275" w:type="dxa"/>
          </w:tcPr>
          <w:p w14:paraId="1738E1E4" w14:textId="77777777" w:rsidR="00BE1063" w:rsidRPr="003E21FF" w:rsidRDefault="00BE1063">
            <w:pPr>
              <w:spacing w:after="0" w:line="252" w:lineRule="auto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</w:tbl>
    <w:p w14:paraId="1F5472BA" w14:textId="77777777" w:rsidR="00E13D86" w:rsidRPr="003E21FF" w:rsidRDefault="00E13D86" w:rsidP="00E13D86">
      <w:pPr>
        <w:rPr>
          <w:rFonts w:asciiTheme="majorHAnsi" w:hAnsiTheme="majorHAnsi" w:cstheme="majorHAnsi"/>
          <w:lang w:val="pl-PL"/>
        </w:rPr>
      </w:pPr>
    </w:p>
    <w:p w14:paraId="1E094C28" w14:textId="3A900B3B" w:rsidR="00BE1063" w:rsidRPr="00000849" w:rsidRDefault="00BE1063" w:rsidP="00BE1063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r w:rsidRPr="00000849">
        <w:rPr>
          <w:rFonts w:asciiTheme="majorHAnsi" w:eastAsia="Calibri" w:hAnsiTheme="majorHAnsi" w:cstheme="majorHAnsi"/>
        </w:rPr>
        <w:t xml:space="preserve">Oferuję </w:t>
      </w:r>
      <w:r w:rsidRPr="003E21FF">
        <w:rPr>
          <w:rFonts w:asciiTheme="majorHAnsi" w:hAnsiTheme="majorHAnsi" w:cstheme="majorHAnsi"/>
          <w:b/>
          <w:lang w:val="pl-PL"/>
        </w:rPr>
        <w:t xml:space="preserve">116 akumulatorów bezobsługowych </w:t>
      </w:r>
      <w:r w:rsidRPr="00000849">
        <w:rPr>
          <w:rFonts w:asciiTheme="majorHAnsi" w:eastAsia="Calibri" w:hAnsiTheme="majorHAnsi" w:cstheme="majorHAnsi"/>
        </w:rPr>
        <w:t>………………….………… (proszę wskazać producenta</w:t>
      </w:r>
      <w:r w:rsidRPr="00000849">
        <w:rPr>
          <w:rFonts w:asciiTheme="majorHAnsi" w:hAnsiTheme="majorHAnsi" w:cstheme="majorHAnsi"/>
        </w:rPr>
        <w:t xml:space="preserve"> i typ </w:t>
      </w:r>
      <w:r w:rsidRPr="00000849">
        <w:rPr>
          <w:rFonts w:asciiTheme="majorHAnsi" w:eastAsia="Calibri" w:hAnsiTheme="majorHAnsi" w:cstheme="majorHAnsi"/>
        </w:rPr>
        <w:t xml:space="preserve">) za łączną kwotę brutto: ………………………………..…….. zł, </w:t>
      </w:r>
      <w:r>
        <w:rPr>
          <w:rFonts w:asciiTheme="majorHAnsi" w:eastAsia="Calibri" w:hAnsiTheme="majorHAnsi" w:cstheme="majorHAnsi"/>
        </w:rPr>
        <w:t>(</w:t>
      </w:r>
      <w:r w:rsidRPr="00000849">
        <w:rPr>
          <w:rFonts w:asciiTheme="majorHAnsi" w:eastAsia="Calibri" w:hAnsiTheme="majorHAnsi" w:cstheme="majorHAnsi"/>
        </w:rPr>
        <w:t xml:space="preserve">w tym vat </w:t>
      </w:r>
      <w:r>
        <w:rPr>
          <w:rFonts w:asciiTheme="majorHAnsi" w:eastAsia="Calibri" w:hAnsiTheme="majorHAnsi" w:cstheme="majorHAnsi"/>
        </w:rPr>
        <w:t>)</w:t>
      </w:r>
      <w:r w:rsidRPr="00000849">
        <w:rPr>
          <w:rFonts w:asciiTheme="majorHAnsi" w:eastAsia="Calibri" w:hAnsiTheme="majorHAnsi" w:cstheme="majorHAnsi"/>
        </w:rPr>
        <w:t xml:space="preserve"> </w:t>
      </w:r>
    </w:p>
    <w:p w14:paraId="65BB4A2F" w14:textId="77777777" w:rsidR="00BE1063" w:rsidRPr="00000849" w:rsidRDefault="00BE1063" w:rsidP="00BE1063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r w:rsidRPr="00000849">
        <w:rPr>
          <w:rFonts w:asciiTheme="majorHAnsi" w:eastAsia="Times New Roman" w:hAnsiTheme="majorHAnsi" w:cstheme="majorHAnsi"/>
        </w:rPr>
        <w:t>słownie…………............................................................................................................................ zł).</w:t>
      </w:r>
    </w:p>
    <w:p w14:paraId="5D19DAFE" w14:textId="77777777" w:rsidR="00BE1063" w:rsidRPr="00000849" w:rsidRDefault="00BE1063" w:rsidP="00BE1063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r w:rsidRPr="00000849">
        <w:rPr>
          <w:rFonts w:asciiTheme="majorHAnsi" w:eastAsia="Times New Roman" w:hAnsiTheme="majorHAnsi" w:cstheme="majorHAnsi"/>
        </w:rPr>
        <w:t>stawka należnego podatku VAT ……..……% …………………………………………………….…..zł</w:t>
      </w:r>
    </w:p>
    <w:p w14:paraId="43F32E05" w14:textId="77777777" w:rsidR="00BE1063" w:rsidRPr="00000849" w:rsidRDefault="00BE1063" w:rsidP="00BE1063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r w:rsidRPr="00000849">
        <w:rPr>
          <w:rFonts w:asciiTheme="majorHAnsi" w:eastAsia="Times New Roman" w:hAnsiTheme="majorHAnsi" w:cstheme="majorHAnsi"/>
        </w:rPr>
        <w:t>netto …...................................(słownie:………................................................................................</w:t>
      </w:r>
    </w:p>
    <w:p w14:paraId="6339574C" w14:textId="77777777" w:rsidR="00BE1063" w:rsidRPr="00000849" w:rsidRDefault="00BE1063" w:rsidP="00BE1063">
      <w:pPr>
        <w:pStyle w:val="Bezodstpw"/>
        <w:spacing w:line="276" w:lineRule="auto"/>
        <w:rPr>
          <w:rFonts w:asciiTheme="majorHAnsi" w:eastAsia="Calibri" w:hAnsiTheme="majorHAnsi" w:cstheme="majorHAnsi"/>
        </w:rPr>
      </w:pPr>
      <w:r w:rsidRPr="00000849">
        <w:rPr>
          <w:rFonts w:asciiTheme="majorHAnsi" w:eastAsia="Times New Roman" w:hAnsiTheme="majorHAnsi" w:cstheme="majorHAnsi"/>
        </w:rPr>
        <w:t xml:space="preserve">……………………………………………..………………………………………………………………………...zł)   </w:t>
      </w:r>
    </w:p>
    <w:p w14:paraId="29D6E483" w14:textId="77777777" w:rsidR="00BE1063" w:rsidRDefault="00BE1063" w:rsidP="00BE1063">
      <w:pPr>
        <w:spacing w:after="0"/>
        <w:rPr>
          <w:rFonts w:asciiTheme="majorHAnsi" w:hAnsiTheme="majorHAnsi" w:cstheme="majorHAnsi"/>
          <w:lang w:val="pl-PL"/>
        </w:rPr>
      </w:pPr>
    </w:p>
    <w:p w14:paraId="340950A1" w14:textId="77777777" w:rsidR="00BE1063" w:rsidRDefault="00BE1063" w:rsidP="00BE1063">
      <w:pPr>
        <w:pStyle w:val="Akapitzlist1"/>
        <w:spacing w:line="240" w:lineRule="auto"/>
        <w:ind w:left="0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466FE90" w14:textId="33EECE29" w:rsidR="00BE1063" w:rsidRPr="00000849" w:rsidRDefault="00BE1063" w:rsidP="00BE1063">
      <w:pPr>
        <w:pStyle w:val="Akapitzlist1"/>
        <w:spacing w:line="240" w:lineRule="auto"/>
        <w:ind w:left="0"/>
        <w:jc w:val="center"/>
        <w:rPr>
          <w:rFonts w:asciiTheme="majorHAnsi" w:hAnsiTheme="majorHAnsi" w:cstheme="majorHAnsi"/>
          <w:b/>
          <w:i/>
          <w:sz w:val="22"/>
          <w:szCs w:val="22"/>
        </w:rPr>
      </w:pPr>
      <w:r w:rsidRPr="00000849">
        <w:rPr>
          <w:rFonts w:asciiTheme="majorHAnsi" w:hAnsiTheme="majorHAnsi" w:cstheme="majorHAnsi"/>
          <w:b/>
          <w:sz w:val="22"/>
          <w:szCs w:val="22"/>
        </w:rPr>
        <w:t xml:space="preserve">(powyższą kwotę </w:t>
      </w:r>
      <w:r>
        <w:rPr>
          <w:rFonts w:asciiTheme="majorHAnsi" w:hAnsiTheme="majorHAnsi" w:cstheme="majorHAnsi"/>
          <w:b/>
          <w:sz w:val="22"/>
          <w:szCs w:val="22"/>
        </w:rPr>
        <w:t xml:space="preserve">brutto </w:t>
      </w:r>
      <w:r w:rsidRPr="00000849">
        <w:rPr>
          <w:rFonts w:asciiTheme="majorHAnsi" w:hAnsiTheme="majorHAnsi" w:cstheme="majorHAnsi"/>
          <w:b/>
          <w:sz w:val="22"/>
          <w:szCs w:val="22"/>
        </w:rPr>
        <w:t xml:space="preserve">należy </w:t>
      </w:r>
      <w:r>
        <w:rPr>
          <w:rFonts w:asciiTheme="majorHAnsi" w:hAnsiTheme="majorHAnsi" w:cstheme="majorHAnsi"/>
          <w:b/>
          <w:sz w:val="22"/>
          <w:szCs w:val="22"/>
        </w:rPr>
        <w:t xml:space="preserve">również </w:t>
      </w:r>
      <w:r w:rsidRPr="00000849">
        <w:rPr>
          <w:rFonts w:asciiTheme="majorHAnsi" w:hAnsiTheme="majorHAnsi" w:cstheme="majorHAnsi"/>
          <w:b/>
          <w:sz w:val="22"/>
          <w:szCs w:val="22"/>
        </w:rPr>
        <w:t xml:space="preserve">wpisać w elektronicznym formularzu ofertowym w zadaniu </w:t>
      </w:r>
      <w:r>
        <w:rPr>
          <w:rFonts w:asciiTheme="majorHAnsi" w:hAnsiTheme="majorHAnsi" w:cstheme="majorHAnsi"/>
          <w:b/>
          <w:sz w:val="22"/>
          <w:szCs w:val="22"/>
        </w:rPr>
        <w:t>4</w:t>
      </w:r>
      <w:r w:rsidRPr="00000849">
        <w:rPr>
          <w:rFonts w:asciiTheme="majorHAnsi" w:hAnsiTheme="majorHAnsi" w:cstheme="majorHAnsi"/>
          <w:b/>
          <w:sz w:val="22"/>
          <w:szCs w:val="22"/>
        </w:rPr>
        <w:t>)</w:t>
      </w:r>
    </w:p>
    <w:p w14:paraId="5E40BE7D" w14:textId="77777777" w:rsidR="00BE1063" w:rsidRPr="00000849" w:rsidRDefault="00BE1063" w:rsidP="00BE1063">
      <w:pPr>
        <w:tabs>
          <w:tab w:val="left" w:pos="720"/>
          <w:tab w:val="left" w:pos="5609"/>
        </w:tabs>
        <w:spacing w:line="240" w:lineRule="auto"/>
        <w:ind w:right="-13"/>
        <w:rPr>
          <w:rFonts w:asciiTheme="majorHAnsi" w:hAnsiTheme="majorHAnsi" w:cstheme="majorHAnsi"/>
          <w:sz w:val="22"/>
        </w:rPr>
      </w:pPr>
      <w:r w:rsidRPr="00000849">
        <w:rPr>
          <w:rFonts w:asciiTheme="majorHAnsi" w:hAnsiTheme="majorHAnsi" w:cstheme="majorHAnsi"/>
          <w:b/>
          <w:i/>
          <w:sz w:val="22"/>
        </w:rPr>
        <w:t>Formularz powinien być sporządzony z zachowaniem postaci elektronicznej i podpisane kwalifikowanym podpisem elektronicznym lub w postaci elektronicznej oparzonej podpisem zaufanym lub elektronicznym podpisem osobistym.</w:t>
      </w:r>
    </w:p>
    <w:p w14:paraId="5B92368E" w14:textId="77777777" w:rsidR="002701F8" w:rsidRPr="002701F8" w:rsidRDefault="002701F8" w:rsidP="002701F8">
      <w:pPr>
        <w:rPr>
          <w:lang w:val="pl-PL"/>
        </w:rPr>
      </w:pPr>
    </w:p>
    <w:p w14:paraId="64930245" w14:textId="77777777" w:rsidR="002701F8" w:rsidRPr="003E21FF" w:rsidRDefault="002701F8">
      <w:pPr>
        <w:keepNext/>
        <w:spacing w:after="140"/>
        <w:rPr>
          <w:rFonts w:asciiTheme="majorHAnsi" w:hAnsiTheme="majorHAnsi" w:cstheme="majorHAnsi"/>
          <w:lang w:val="pl-PL"/>
        </w:rPr>
      </w:pPr>
    </w:p>
    <w:sectPr w:rsidR="002701F8" w:rsidRPr="003E21FF" w:rsidSect="00034616">
      <w:headerReference w:type="default" r:id="rId8"/>
      <w:footerReference w:type="default" r:id="rId9"/>
      <w:pgSz w:w="11906" w:h="16838"/>
      <w:pgMar w:top="1814" w:right="1020" w:bottom="964" w:left="1020" w:header="340" w:footer="3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55D24" w14:textId="77777777" w:rsidR="00D178DA" w:rsidRDefault="00D178DA">
      <w:pPr>
        <w:spacing w:after="0" w:line="240" w:lineRule="auto"/>
      </w:pPr>
      <w:r>
        <w:separator/>
      </w:r>
    </w:p>
  </w:endnote>
  <w:endnote w:type="continuationSeparator" w:id="0">
    <w:p w14:paraId="05B4E3D3" w14:textId="77777777" w:rsidR="00D178DA" w:rsidRDefault="00D1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8E8E" w14:textId="77777777" w:rsidR="009968CC" w:rsidRDefault="009968CC">
    <w:pPr>
      <w:pStyle w:val="Stopka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4932"/>
      <w:gridCol w:w="4932"/>
    </w:tblGrid>
    <w:tr w:rsidR="009968CC" w14:paraId="4C73AAF0" w14:textId="77777777">
      <w:trPr>
        <w:jc w:val="center"/>
      </w:trPr>
      <w:tc>
        <w:tcPr>
          <w:tcW w:w="4932" w:type="dxa"/>
          <w:tcMar>
            <w:top w:w="0" w:type="dxa"/>
            <w:left w:w="0" w:type="dxa"/>
            <w:bottom w:w="0" w:type="dxa"/>
            <w:right w:w="0" w:type="dxa"/>
          </w:tcMar>
        </w:tcPr>
        <w:p w14:paraId="7F18D53E" w14:textId="77777777" w:rsidR="009968CC" w:rsidRDefault="00417439">
          <w:pPr>
            <w:spacing w:after="0"/>
          </w:pPr>
          <w:r>
            <w:rPr>
              <w:rFonts w:eastAsia="Arial"/>
              <w:color w:val="666666"/>
              <w:sz w:val="17"/>
            </w:rPr>
            <w:t>Projekt „Cyberbezpieczny Samorząd”</w:t>
          </w:r>
        </w:p>
      </w:tc>
      <w:tc>
        <w:tcPr>
          <w:tcW w:w="4932" w:type="dxa"/>
          <w:tcMar>
            <w:top w:w="0" w:type="dxa"/>
            <w:left w:w="0" w:type="dxa"/>
            <w:bottom w:w="0" w:type="dxa"/>
            <w:right w:w="0" w:type="dxa"/>
          </w:tcMar>
        </w:tcPr>
        <w:p w14:paraId="76B9AECB" w14:textId="77777777" w:rsidR="009968CC" w:rsidRDefault="00417439">
          <w:pPr>
            <w:spacing w:after="0"/>
            <w:jc w:val="right"/>
          </w:pPr>
          <w:r>
            <w:rPr>
              <w:rFonts w:eastAsia="Arial"/>
              <w:color w:val="666666"/>
              <w:sz w:val="17"/>
            </w:rPr>
            <w:t xml:space="preserve">Strona </w:t>
          </w:r>
          <w:r>
            <w:rPr>
              <w:color w:val="666666"/>
              <w:sz w:val="17"/>
            </w:rPr>
            <w:fldChar w:fldCharType="begin"/>
          </w:r>
          <w:r>
            <w:rPr>
              <w:color w:val="666666"/>
              <w:sz w:val="17"/>
            </w:rPr>
            <w:instrText xml:space="preserve"> PAGE </w:instrText>
          </w:r>
          <w:r>
            <w:rPr>
              <w:color w:val="666666"/>
              <w:sz w:val="17"/>
            </w:rPr>
            <w:fldChar w:fldCharType="separate"/>
          </w:r>
          <w:r w:rsidR="00753555">
            <w:rPr>
              <w:noProof/>
              <w:color w:val="666666"/>
              <w:sz w:val="17"/>
            </w:rPr>
            <w:t>8</w:t>
          </w:r>
          <w:r>
            <w:rPr>
              <w:color w:val="666666"/>
              <w:sz w:val="17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86D1F" w14:textId="77777777" w:rsidR="00D178DA" w:rsidRDefault="00D178DA">
      <w:pPr>
        <w:spacing w:after="0" w:line="240" w:lineRule="auto"/>
      </w:pPr>
      <w:r>
        <w:separator/>
      </w:r>
    </w:p>
  </w:footnote>
  <w:footnote w:type="continuationSeparator" w:id="0">
    <w:p w14:paraId="15FE5C62" w14:textId="77777777" w:rsidR="00D178DA" w:rsidRDefault="00D17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4C7A7" w14:textId="77777777" w:rsidR="009968CC" w:rsidRDefault="00417439">
    <w:pPr>
      <w:pStyle w:val="Nagwek"/>
      <w:jc w:val="center"/>
    </w:pPr>
    <w:r>
      <w:rPr>
        <w:noProof/>
        <w:lang w:val="en-GB" w:eastAsia="en-GB"/>
      </w:rPr>
      <w:drawing>
        <wp:inline distT="0" distB="0" distL="0" distR="0" wp14:anchorId="044A3F93" wp14:editId="2F758FA5">
          <wp:extent cx="6048000" cy="805304"/>
          <wp:effectExtent l="0" t="0" r="0" b="0"/>
          <wp:docPr id="1" name="Picture 1" descr="Logotypy Funduszy Europejskich, Rzeczypospolitej Polskiej i Unii Europejskiej" title="Oznaczenia projektu Cyberbezpieczny Samorzą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000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8000" cy="8053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20268137">
    <w:abstractNumId w:val="8"/>
  </w:num>
  <w:num w:numId="2" w16cid:durableId="660961152">
    <w:abstractNumId w:val="6"/>
  </w:num>
  <w:num w:numId="3" w16cid:durableId="38751424">
    <w:abstractNumId w:val="5"/>
  </w:num>
  <w:num w:numId="4" w16cid:durableId="1484542255">
    <w:abstractNumId w:val="4"/>
  </w:num>
  <w:num w:numId="5" w16cid:durableId="1727678412">
    <w:abstractNumId w:val="7"/>
  </w:num>
  <w:num w:numId="6" w16cid:durableId="362634415">
    <w:abstractNumId w:val="3"/>
  </w:num>
  <w:num w:numId="7" w16cid:durableId="272984896">
    <w:abstractNumId w:val="2"/>
  </w:num>
  <w:num w:numId="8" w16cid:durableId="663432351">
    <w:abstractNumId w:val="1"/>
  </w:num>
  <w:num w:numId="9" w16cid:durableId="4407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57D0"/>
    <w:rsid w:val="0015074B"/>
    <w:rsid w:val="00266F5D"/>
    <w:rsid w:val="002701F8"/>
    <w:rsid w:val="0029639D"/>
    <w:rsid w:val="00326F90"/>
    <w:rsid w:val="00355AEE"/>
    <w:rsid w:val="003A16C7"/>
    <w:rsid w:val="003E21FF"/>
    <w:rsid w:val="004132F2"/>
    <w:rsid w:val="004172B8"/>
    <w:rsid w:val="00417439"/>
    <w:rsid w:val="0042315C"/>
    <w:rsid w:val="00507717"/>
    <w:rsid w:val="00554184"/>
    <w:rsid w:val="00561BCF"/>
    <w:rsid w:val="005771E1"/>
    <w:rsid w:val="005B7905"/>
    <w:rsid w:val="005F2C0E"/>
    <w:rsid w:val="00621622"/>
    <w:rsid w:val="006A2122"/>
    <w:rsid w:val="00753555"/>
    <w:rsid w:val="007679BF"/>
    <w:rsid w:val="00771324"/>
    <w:rsid w:val="007C64E0"/>
    <w:rsid w:val="008518D1"/>
    <w:rsid w:val="0085191A"/>
    <w:rsid w:val="008B76A4"/>
    <w:rsid w:val="008D2146"/>
    <w:rsid w:val="00913A0C"/>
    <w:rsid w:val="00944029"/>
    <w:rsid w:val="009968CC"/>
    <w:rsid w:val="009A3651"/>
    <w:rsid w:val="009C0B62"/>
    <w:rsid w:val="009C5C6E"/>
    <w:rsid w:val="00A00DB4"/>
    <w:rsid w:val="00A22ABC"/>
    <w:rsid w:val="00AA1D8D"/>
    <w:rsid w:val="00B47730"/>
    <w:rsid w:val="00B70B0C"/>
    <w:rsid w:val="00B73385"/>
    <w:rsid w:val="00BE1063"/>
    <w:rsid w:val="00BF4E4B"/>
    <w:rsid w:val="00C90F93"/>
    <w:rsid w:val="00CB0664"/>
    <w:rsid w:val="00CD2DFE"/>
    <w:rsid w:val="00CD4286"/>
    <w:rsid w:val="00CD5B7F"/>
    <w:rsid w:val="00CE2B2A"/>
    <w:rsid w:val="00CE749C"/>
    <w:rsid w:val="00D178DA"/>
    <w:rsid w:val="00D6045F"/>
    <w:rsid w:val="00DD1124"/>
    <w:rsid w:val="00E13D86"/>
    <w:rsid w:val="00E57727"/>
    <w:rsid w:val="00EC1716"/>
    <w:rsid w:val="00EC6E38"/>
    <w:rsid w:val="00F15EE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59084F"/>
  <w14:defaultImageDpi w14:val="300"/>
  <w15:docId w15:val="{88507FF5-C50B-4AB0-A82F-82E40D62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120" w:line="264" w:lineRule="auto"/>
    </w:pPr>
    <w:rPr>
      <w:rFonts w:ascii="Arial" w:hAnsi="Arial"/>
      <w:color w:val="000000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bCs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NormalnyWeb1">
    <w:name w:val="Normalny (Web)1"/>
    <w:basedOn w:val="Normalny"/>
    <w:rsid w:val="00BE1063"/>
    <w:pPr>
      <w:widowControl w:val="0"/>
      <w:suppressAutoHyphens/>
      <w:spacing w:before="100" w:after="100" w:line="100" w:lineRule="atLeast"/>
    </w:pPr>
    <w:rPr>
      <w:rFonts w:ascii="Times New Roman" w:eastAsia="Times New Roman" w:hAnsi="Times New Roman" w:cs="Times New Roman"/>
      <w:color w:val="auto"/>
      <w:kern w:val="1"/>
      <w:sz w:val="24"/>
      <w:szCs w:val="24"/>
      <w:lang w:val="pl-PL" w:eastAsia="hi-IN" w:bidi="hi-IN"/>
    </w:rPr>
  </w:style>
  <w:style w:type="paragraph" w:customStyle="1" w:styleId="Akapitzlist1">
    <w:name w:val="Akapit z listą1"/>
    <w:basedOn w:val="Normalny"/>
    <w:rsid w:val="00BE1063"/>
    <w:pPr>
      <w:widowControl w:val="0"/>
      <w:suppressAutoHyphens/>
      <w:spacing w:after="200" w:line="276" w:lineRule="auto"/>
      <w:ind w:left="720"/>
    </w:pPr>
    <w:rPr>
      <w:rFonts w:ascii="Times New Roman" w:eastAsia="SimSun" w:hAnsi="Times New Roman" w:cs="Arial"/>
      <w:color w:val="auto"/>
      <w:kern w:val="1"/>
      <w:sz w:val="24"/>
      <w:szCs w:val="24"/>
      <w:lang w:val="pl-PL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4EBA76F-6DE2-4215-A679-D09A726B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- Cyberbezpieczny Samorząd - zadania 1-6</dc:title>
  <dc:subject>Sprzedaż i dostawa sprzętu dla Starostwa Powiatowego w Skarżysku-Kamiennej</dc:subject>
  <dc:creator>Starostwo Powiatowe w Skarżysku-Kamiennej</dc:creator>
  <cp:keywords/>
  <dc:description>generated by python-docx</dc:description>
  <cp:lastModifiedBy>Łukasz Krawiecki</cp:lastModifiedBy>
  <cp:revision>6</cp:revision>
  <dcterms:created xsi:type="dcterms:W3CDTF">2026-08-11T12:23:00Z</dcterms:created>
  <dcterms:modified xsi:type="dcterms:W3CDTF">2026-08-13T10:14:00Z</dcterms:modified>
  <cp:category/>
</cp:coreProperties>
</file>